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CF" w:rsidRPr="00F106CF" w:rsidRDefault="00F106CF" w:rsidP="00F106CF">
      <w:pPr>
        <w:rPr>
          <w:b/>
          <w:sz w:val="28"/>
          <w:szCs w:val="28"/>
        </w:rPr>
      </w:pPr>
      <w:r w:rsidRPr="00F106CF">
        <w:rPr>
          <w:b/>
          <w:sz w:val="28"/>
          <w:szCs w:val="28"/>
        </w:rPr>
        <w:t>Why is the arctic warming faster than anywhere else on Earth?</w:t>
      </w:r>
    </w:p>
    <w:p w:rsidR="00F106CF" w:rsidRPr="00F106CF" w:rsidRDefault="00F106CF" w:rsidP="00F106CF">
      <w:pPr>
        <w:rPr>
          <w:b/>
          <w:sz w:val="24"/>
          <w:szCs w:val="24"/>
        </w:rPr>
      </w:pPr>
      <w:r>
        <w:t xml:space="preserve">As the white ice of the Arctic melts it is replaced by darker water and land. Scientists think the dark areas absorb more heat whilst white areas reflect it. </w:t>
      </w:r>
      <w:r w:rsidRPr="00F106CF">
        <w:rPr>
          <w:b/>
          <w:sz w:val="24"/>
          <w:szCs w:val="24"/>
        </w:rPr>
        <w:t>Test this hypothesis.</w:t>
      </w:r>
    </w:p>
    <w:p w:rsidR="00F106CF" w:rsidRDefault="00F106CF" w:rsidP="00F106CF">
      <w:r>
        <w:t>Method:</w:t>
      </w:r>
    </w:p>
    <w:p w:rsidR="00F106CF" w:rsidRDefault="00F106CF" w:rsidP="00F106CF">
      <w:r>
        <w:t xml:space="preserve">Work out </w:t>
      </w:r>
      <w:r>
        <w:t xml:space="preserve">how to set up </w:t>
      </w:r>
      <w:r>
        <w:t>your materials</w:t>
      </w:r>
      <w:r>
        <w:t>, there are some ideas below.</w:t>
      </w:r>
    </w:p>
    <w:p w:rsidR="00F106CF" w:rsidRDefault="00F106CF" w:rsidP="00F106CF">
      <w:r>
        <w:t>What will you measure?</w:t>
      </w:r>
    </w:p>
    <w:p w:rsidR="00F106CF" w:rsidRDefault="00F106CF" w:rsidP="00F106CF">
      <w:r>
        <w:t>How often will you make your measurements?</w:t>
      </w:r>
      <w:r>
        <w:t xml:space="preserve"> </w:t>
      </w:r>
    </w:p>
    <w:p w:rsidR="00F106CF" w:rsidRDefault="00F106CF" w:rsidP="00F106CF">
      <w:r>
        <w:t>Produce a table to record your results.</w:t>
      </w:r>
    </w:p>
    <w:p w:rsidR="00F106CF" w:rsidRDefault="00F106CF" w:rsidP="00F106CF">
      <w:r>
        <w:t>You could o</w:t>
      </w:r>
      <w:r>
        <w:t xml:space="preserve">btain two identical containers, such as empty coffee cans, jars, or shoe boxes. </w:t>
      </w:r>
      <w:r>
        <w:t xml:space="preserve">Make one of them black and one white </w:t>
      </w:r>
      <w:proofErr w:type="spellStart"/>
      <w:r>
        <w:t>eg</w:t>
      </w:r>
      <w:proofErr w:type="spellEnd"/>
      <w:r>
        <w:t xml:space="preserve"> p</w:t>
      </w:r>
      <w:r>
        <w:t xml:space="preserve">aint the containers </w:t>
      </w:r>
      <w:r>
        <w:t>or wrap in paper.</w:t>
      </w:r>
    </w:p>
    <w:p w:rsidR="00F106CF" w:rsidRDefault="00F106CF" w:rsidP="00F106CF">
      <w:r>
        <w:t xml:space="preserve"> Put a thermometer inside each of the containers</w:t>
      </w:r>
      <w:r>
        <w:t xml:space="preserve"> </w:t>
      </w:r>
      <w:r>
        <w:t xml:space="preserve">and record their temperatures. Now move them into the sunlight or place them under bright light. </w:t>
      </w:r>
    </w:p>
    <w:p w:rsidR="00F106CF" w:rsidRDefault="00F106CF" w:rsidP="00F106CF">
      <w:r>
        <w:t xml:space="preserve">Record their temperature at regular intervals over </w:t>
      </w:r>
      <w:proofErr w:type="gramStart"/>
      <w:r>
        <w:t>a period of time</w:t>
      </w:r>
      <w:proofErr w:type="gramEnd"/>
      <w:r>
        <w:t xml:space="preserve">. </w:t>
      </w:r>
    </w:p>
    <w:p w:rsidR="001A0392" w:rsidRDefault="00F106CF" w:rsidP="00F106CF">
      <w:r>
        <w:t xml:space="preserve">Once you have your results display them in a line </w:t>
      </w:r>
      <w:proofErr w:type="gramStart"/>
      <w:r>
        <w:t xml:space="preserve">graph </w:t>
      </w:r>
      <w:r>
        <w:t>.</w:t>
      </w:r>
      <w:proofErr w:type="gramEnd"/>
      <w:r>
        <w:t xml:space="preserve"> </w:t>
      </w:r>
      <w:r>
        <w:t>use one graph with a separate line for the results from the black and the white container.</w:t>
      </w:r>
    </w:p>
    <w:p w:rsidR="00DE7D15" w:rsidRPr="00DE7D15" w:rsidRDefault="00DE7D15" w:rsidP="00DE7D15">
      <w:pPr>
        <w:numPr>
          <w:ilvl w:val="0"/>
          <w:numId w:val="1"/>
        </w:numPr>
      </w:pPr>
      <w:r>
        <w:t xml:space="preserve">Your teacher may be able to show you another way of measuring the absorption of heat by dark and light surfaces using a </w:t>
      </w:r>
      <w:r w:rsidRPr="00DE7D15">
        <w:rPr>
          <w:b/>
          <w:bCs/>
        </w:rPr>
        <w:t>Crooke's Radiometer</w:t>
      </w:r>
      <w:r>
        <w:rPr>
          <w:b/>
          <w:bCs/>
        </w:rPr>
        <w:t>.</w:t>
      </w:r>
      <w:bookmarkStart w:id="0" w:name="_GoBack"/>
      <w:bookmarkEnd w:id="0"/>
    </w:p>
    <w:p w:rsidR="00DE7D15" w:rsidRDefault="00DE7D15" w:rsidP="00F106CF"/>
    <w:p w:rsidR="001A0392" w:rsidRDefault="001A0392" w:rsidP="00F106CF">
      <w:r>
        <w:t>Do your results support the hypothesis?</w:t>
      </w:r>
    </w:p>
    <w:sectPr w:rsidR="001A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12FC"/>
    <w:multiLevelType w:val="hybridMultilevel"/>
    <w:tmpl w:val="07F82BB4"/>
    <w:lvl w:ilvl="0" w:tplc="E812B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6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A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C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E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21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0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CF"/>
    <w:rsid w:val="001A0392"/>
    <w:rsid w:val="006528A4"/>
    <w:rsid w:val="00790340"/>
    <w:rsid w:val="009A4EE5"/>
    <w:rsid w:val="00B03CBD"/>
    <w:rsid w:val="00B46696"/>
    <w:rsid w:val="00DE7D15"/>
    <w:rsid w:val="00E87625"/>
    <w:rsid w:val="00F106CF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0ED0"/>
  <w15:chartTrackingRefBased/>
  <w15:docId w15:val="{087A8928-F5B2-4C6E-ABC9-2AF24F32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2019-03-25T09:52:00Z</dcterms:created>
  <dcterms:modified xsi:type="dcterms:W3CDTF">2019-03-25T09:52:00Z</dcterms:modified>
</cp:coreProperties>
</file>