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44"/>
          <w:szCs w:val="4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u w:val="single"/>
          <w:rtl w:val="0"/>
        </w:rPr>
        <w:t xml:space="preserve">Le gaspillage alimentaire (2)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sz w:val="44"/>
          <w:szCs w:val="4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u w:val="single"/>
          <w:rtl w:val="0"/>
        </w:rPr>
        <w:t xml:space="preserve">Small group dominoes game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Cut out and distribute one set of dominoes per group (23 dominoes per pack) and starting with the one labelled with * ask students to match the French to the English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Once the game has been played, students could be given their own set of cards which could serve as a vocab list.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9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1"/>
        <w:gridCol w:w="5528"/>
        <w:tblGridChange w:id="0">
          <w:tblGrid>
            <w:gridCol w:w="5671"/>
            <w:gridCol w:w="5528"/>
          </w:tblGrid>
        </w:tblGridChange>
      </w:tblGrid>
      <w:tr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Les Français jettent chaque année plusieurs tonnes de denrées alimentaires. 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The French government has decided to  actively fight against this waste.</w:t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Le gouvernement français a décidé de lutter activement contre ce gaspillage.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20 kilos of uneaten food is thrown in the bin per year per person.</w:t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20 kg par an et par personne d’aliments non consommés sont jetés à la poubelle ! 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In total, 1.2 million tonnes !</w:t>
            </w:r>
          </w:p>
        </w:tc>
      </w:tr>
      <w:tr>
        <w:tc>
          <w:tcPr/>
          <w:p w:rsidR="00000000" w:rsidDel="00000000" w:rsidP="00000000" w:rsidRDefault="00000000" w:rsidRPr="00000000" w14:paraId="0000002A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En tout, 1,2 million de tonnes ! 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How can we reduce this enormous waste?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Comment réduire cet énorme gâchis? 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On World Food Day, celebrated on the 16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 October, the French government decided, in 2013, to launch National Fight Against Food Waste Day.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À l’occasion de la Journée mondiale de l’alimentation, célébrée le 16 octobre, le gouvernement français a décidé, en 2013,  de lancer la Journée nationale de lutte contre le gaspillage alimentaire. 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A good campaign !</w:t>
            </w:r>
          </w:p>
        </w:tc>
      </w:tr>
      <w:tr>
        <w:tc>
          <w:tcPr/>
          <w:p w:rsidR="00000000" w:rsidDel="00000000" w:rsidP="00000000" w:rsidRDefault="00000000" w:rsidRPr="00000000" w14:paraId="00000038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Bonne initiative ! </w:t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Guillaume Garot, the current minister for Agriculture and Food, underlines : “There is something scandalous, and incredibly unfair about throwing away food … ”</w:t>
            </w:r>
          </w:p>
        </w:tc>
      </w:tr>
      <w:tr>
        <w:tc>
          <w:tcPr/>
          <w:p w:rsidR="00000000" w:rsidDel="00000000" w:rsidP="00000000" w:rsidRDefault="00000000" w:rsidRPr="00000000" w14:paraId="0000003E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Guillaume Garot, l’actuel ministre délégué à l’agroalimentaire, souligne : “II y a quelque chose de scandaleux, de profondément injuste dans le fait de jeter de la nourriture … ”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“ … when so many French people depend on help for food to live or that there are millions of men and women and children who are starving.”</w:t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“ … quand tant de Français dépendent de l’aide alimentaire pour vivre ou que des millions d’hommes, de femmes et d’enfants ne mangent pas à leur faim”. 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In effect, more than 842 million people in the world do not have access to sufficient food.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En effet, plus de 842 millions de personnes dans le monde n’ont pas accès à une alimentation suffisante.</w:t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Events are happening all over France.</w:t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Des événements dans toute la France ! </w:t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Today, a number of activities are organised all over France to inform the public about food waste.</w:t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Aujourd’hui, de nombreux ateliers sont organisés à travers la France pour sensibiliser le public au gaspillage alimentaire. </w:t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In Paris, a big banquet is taking place at Place de la République.</w:t>
            </w:r>
          </w:p>
        </w:tc>
      </w:tr>
      <w:tr>
        <w:tc>
          <w:tcPr/>
          <w:p w:rsidR="00000000" w:rsidDel="00000000" w:rsidP="00000000" w:rsidRDefault="00000000" w:rsidRPr="00000000" w14:paraId="00000050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À Paris, un grand banquet a lieu sur la place de la République. </w:t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Unsold produce from Rungis market is cooked up by big ….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Des invendus du marché de Rungis y sont cuisinés par de grands traiteurs. </w:t>
            </w:r>
          </w:p>
          <w:p w:rsidR="00000000" w:rsidDel="00000000" w:rsidP="00000000" w:rsidRDefault="00000000" w:rsidRPr="00000000" w14:paraId="00000056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Chefs such as Thierry Marx, Jean et Norbert and Abdel Alaoui are giving advice to passers by about how to use up your leftovers.</w:t>
            </w:r>
          </w:p>
        </w:tc>
      </w:tr>
      <w:tr>
        <w:tc>
          <w:tcPr/>
          <w:p w:rsidR="00000000" w:rsidDel="00000000" w:rsidP="00000000" w:rsidRDefault="00000000" w:rsidRPr="00000000" w14:paraId="0000005A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De leurs côtés, des chefs (Thierry Marx, Jean et Norbert, Abdel Alaoui, etc.) donnent des conseils aux passants pour accommoder les restes. </w:t>
            </w:r>
          </w:p>
          <w:p w:rsidR="00000000" w:rsidDel="00000000" w:rsidP="00000000" w:rsidRDefault="00000000" w:rsidRPr="00000000" w14:paraId="0000005B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Marseille, Lille, Avignon, Montauban…Numerous cities are organising events.  Find out more here!</w:t>
            </w:r>
          </w:p>
        </w:tc>
      </w:tr>
      <w:tr>
        <w:tc>
          <w:tcPr/>
          <w:p w:rsidR="00000000" w:rsidDel="00000000" w:rsidP="00000000" w:rsidRDefault="00000000" w:rsidRPr="00000000" w14:paraId="0000005D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Marseille, Lille, Avignon, Montauban… De nombreuses villes proposent des événements. Renseigne-toi ICI ! 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How can you fight (against food waste) in your daily life?</w:t>
            </w:r>
          </w:p>
        </w:tc>
      </w:tr>
      <w:tr>
        <w:tc>
          <w:tcPr/>
          <w:p w:rsidR="00000000" w:rsidDel="00000000" w:rsidP="00000000" w:rsidRDefault="00000000" w:rsidRPr="00000000" w14:paraId="00000061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Comment lutter au quotidien ? </w:t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The government have put in place several measures to fight against food waste.</w:t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Le gouvernement a mis en place plusieurs mesures de lutte contre le gaspillage alimentaire. </w:t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Anti waste training is available in agricultural colleges, hospitality schools, so that businesses, markets, business restaurants…are informed about this waste …</w:t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Des formations anti-gaspi sont dispensées dans les lycées agricoles et écoles hôtelières, les entreprises, les marchés, les restaurants d’entreprise … sont sensibilisés à ce gaspillage … </w:t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… a new website is dedicated to this fight and a new poster campaign has been launched. </w:t>
            </w:r>
          </w:p>
        </w:tc>
      </w:tr>
      <w:tr>
        <w:tc>
          <w:tcPr/>
          <w:p w:rsidR="00000000" w:rsidDel="00000000" w:rsidP="00000000" w:rsidRDefault="00000000" w:rsidRPr="00000000" w14:paraId="0000006D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… un nouveau site est dédié à cette lutte et une nouvelle campagne d’affichage est lancée.</w:t>
            </w:r>
          </w:p>
          <w:p w:rsidR="00000000" w:rsidDel="00000000" w:rsidP="00000000" w:rsidRDefault="00000000" w:rsidRPr="00000000" w14:paraId="0000006E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In our daily lives, we can also all pay attention to our purchases, not having eyes bigger than our bellies, taking our time to cook …</w:t>
            </w:r>
          </w:p>
        </w:tc>
      </w:tr>
      <w:tr>
        <w:tc>
          <w:tcPr/>
          <w:p w:rsidR="00000000" w:rsidDel="00000000" w:rsidP="00000000" w:rsidRDefault="00000000" w:rsidRPr="00000000" w14:paraId="00000071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Au quotidien, nous pouvons aussi tous faire attention en faisant attention à nos achats, en n’ayant pas les yeux plus gros que le ventre, en prenant le temps de cuisiner …  </w:t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And you, what are you doing in the fight against food waste?</w:t>
            </w:r>
          </w:p>
        </w:tc>
      </w:tr>
      <w:tr>
        <w:tc>
          <w:tcPr/>
          <w:p w:rsidR="00000000" w:rsidDel="00000000" w:rsidP="00000000" w:rsidRDefault="00000000" w:rsidRPr="00000000" w14:paraId="00000073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Et toi, que vas-tu faire contre le gaspillage alimentaire ?</w:t>
            </w:r>
          </w:p>
          <w:p w:rsidR="00000000" w:rsidDel="00000000" w:rsidP="00000000" w:rsidRDefault="00000000" w:rsidRPr="00000000" w14:paraId="00000074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To find out more: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fc5911"/>
                  <w:sz w:val="32"/>
                  <w:szCs w:val="32"/>
                  <w:rtl w:val="0"/>
                </w:rPr>
                <w:t xml:space="preserve"> https://www.geoado.com/actus/halte-au-gaspillage-alimentaire-63997/</w:t>
              </w:r>
            </w:hyperlink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262626"/>
                  <w:sz w:val="32"/>
                  <w:szCs w:val="32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62626"/>
                <w:sz w:val="32"/>
                <w:szCs w:val="32"/>
                <w:rtl w:val="0"/>
              </w:rPr>
              <w:t xml:space="preserve">En savoir plus 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fc5911"/>
                  <w:sz w:val="32"/>
                  <w:szCs w:val="32"/>
                  <w:rtl w:val="0"/>
                </w:rPr>
                <w:t xml:space="preserve">https://www.geoado.com/actus/halte-au-gaspillage-alimentaire-63997/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rFonts w:ascii="Calibri" w:cs="Calibri" w:eastAsia="Calibri" w:hAnsi="Calibri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62626"/>
                <w:sz w:val="32"/>
                <w:szCs w:val="32"/>
                <w:rtl w:val="0"/>
              </w:rPr>
              <w:t xml:space="preserve">*Every year the French throw away several tonnes of food waste.</w:t>
            </w:r>
          </w:p>
        </w:tc>
      </w:tr>
    </w:tbl>
    <w:p w:rsidR="00000000" w:rsidDel="00000000" w:rsidP="00000000" w:rsidRDefault="00000000" w:rsidRPr="00000000" w14:paraId="0000007C">
      <w:pPr>
        <w:widowControl w:val="0"/>
        <w:rPr>
          <w:rFonts w:ascii="Calibri" w:cs="Calibri" w:eastAsia="Calibri" w:hAnsi="Calibri"/>
          <w:b w:val="1"/>
          <w:color w:val="26262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rFonts w:ascii="Calibri" w:cs="Calibri" w:eastAsia="Calibri" w:hAnsi="Calibri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" w:cs="Times" w:eastAsia="Times" w:hAnsi="Times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Other links to explore: </w:t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  <w:sz w:val="44"/>
          <w:szCs w:val="44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44"/>
            <w:szCs w:val="44"/>
            <w:u w:val="single"/>
            <w:rtl w:val="0"/>
          </w:rPr>
          <w:t xml:space="preserve">https://agriculture.gouv.fr/infographie-un-frigo-bien-range-des-aliments-mieux-conserves</w:t>
        </w:r>
      </w:hyperlink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92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Students could recap food vocabulary by labelling this infographic in French</w:t>
      </w:r>
    </w:p>
    <w:p w:rsidR="00000000" w:rsidDel="00000000" w:rsidP="00000000" w:rsidRDefault="00000000" w:rsidRPr="00000000" w14:paraId="0000009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</w:rPr>
        <w:drawing>
          <wp:inline distB="0" distT="0" distL="0" distR="0">
            <wp:extent cx="5270500" cy="4813300"/>
            <wp:effectExtent b="0" l="0" r="0" t="0"/>
            <wp:docPr descr="::Desktop:Screen Shot 2019-08-16 at 14.22.17.png" id="34" name="image4.png"/>
            <a:graphic>
              <a:graphicData uri="http://schemas.openxmlformats.org/drawingml/2006/picture">
                <pic:pic>
                  <pic:nvPicPr>
                    <pic:cNvPr descr="::Desktop:Screen Shot 2019-08-16 at 14.22.17.png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1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sz w:val="44"/>
          <w:szCs w:val="44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0000ff"/>
            <w:sz w:val="44"/>
            <w:szCs w:val="44"/>
            <w:u w:val="single"/>
            <w:rtl w:val="0"/>
          </w:rPr>
          <w:t xml:space="preserve">https://agriculture.gouv.fr/infographie-le-gaspillage-alimentaire-les-dates-de-conservation-des-aliments</w:t>
        </w:r>
      </w:hyperlink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/>
        <w:drawing>
          <wp:inline distB="0" distT="0" distL="0" distR="0">
            <wp:extent cx="4986001" cy="6525537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4217" l="13555" r="34940" t="11520"/>
                    <a:stretch>
                      <a:fillRect/>
                    </a:stretch>
                  </pic:blipFill>
                  <pic:spPr>
                    <a:xfrm>
                      <a:off x="0" y="0"/>
                      <a:ext cx="4986001" cy="6525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alibri" w:cs="Calibri" w:eastAsia="Calibri" w:hAnsi="Calibri"/>
          <w:sz w:val="44"/>
          <w:szCs w:val="44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0000ff"/>
            <w:sz w:val="44"/>
            <w:szCs w:val="44"/>
            <w:u w:val="single"/>
            <w:rtl w:val="0"/>
          </w:rPr>
          <w:t xml:space="preserve">https://www.1jour1actu.com/grand-dossier/stop-au-gaspillage-des-aliments/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-685799</wp:posOffset>
            </wp:positionH>
            <wp:positionV relativeFrom="paragraph">
              <wp:posOffset>120015</wp:posOffset>
            </wp:positionV>
            <wp:extent cx="6619875" cy="4588510"/>
            <wp:effectExtent b="9525" l="9525" r="9525" t="9525"/>
            <wp:wrapSquare wrapText="bothSides" distB="0" distT="0" distL="114300" distR="114300"/>
            <wp:docPr descr="::Desktop:Screen Shot 2019-08-16 at 14.49.14.png" id="33" name="image3.png"/>
            <a:graphic>
              <a:graphicData uri="http://schemas.openxmlformats.org/drawingml/2006/picture">
                <pic:pic>
                  <pic:nvPicPr>
                    <pic:cNvPr descr="::Desktop:Screen Shot 2019-08-16 at 14.49.14.png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58851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alibri" w:cs="Calibri" w:eastAsia="Calibri" w:hAnsi="Calibri"/>
          <w:sz w:val="44"/>
          <w:szCs w:val="44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0000ff"/>
            <w:sz w:val="44"/>
            <w:szCs w:val="44"/>
            <w:u w:val="single"/>
            <w:rtl w:val="0"/>
          </w:rPr>
          <w:t xml:space="preserve">https://agriculture.gouv.fr/infographie-le-gaspillage-alimentaire-et-les-contes-de-lantigaspi</w:t>
        </w:r>
      </w:hyperlink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  <w:rtl w:val="0"/>
        </w:rPr>
        <w:t xml:space="preserve">Suggested activity – translation task with follow up activity of creating their own anti waste posters.</w:t>
      </w:r>
    </w:p>
    <w:p w:rsidR="00000000" w:rsidDel="00000000" w:rsidP="00000000" w:rsidRDefault="00000000" w:rsidRPr="00000000" w14:paraId="000000B0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</w:rPr>
        <w:drawing>
          <wp:inline distB="0" distT="0" distL="0" distR="0">
            <wp:extent cx="5270500" cy="4902200"/>
            <wp:effectExtent b="0" l="0" r="0" t="0"/>
            <wp:docPr descr="::Desktop:Screen Shot 2019-08-16 at 14.25.34.png" id="36" name="image1.png"/>
            <a:graphic>
              <a:graphicData uri="http://schemas.openxmlformats.org/drawingml/2006/picture">
                <pic:pic>
                  <pic:nvPicPr>
                    <pic:cNvPr descr="::Desktop:Screen Shot 2019-08-16 at 14.25.34.png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sectPr>
      <w:pgSz w:h="16840" w:w="1190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3405A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104F25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Hyperlink">
    <w:name w:val="Hyperlink"/>
    <w:basedOn w:val="DefaultParagraphFont"/>
    <w:uiPriority w:val="99"/>
    <w:semiHidden w:val="1"/>
    <w:unhideWhenUsed w:val="1"/>
    <w:rsid w:val="00412A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0641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agriculture.gouv.fr/infographie-un-frigo-bien-range-des-aliments-mieux-conserves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agriculture.gouv.fr/infographie-le-gaspillage-alimentaire-les-dates-de-conservation-des-alimen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eoado.com/actus/halte-au-gaspillage-alimentaire-63997/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1jour1actu.com/grand-dossier/stop-au-gaspillage-des-aliments/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agriculture.gouv.fr/infographie-le-gaspillage-alimentaire-et-les-contes-de-lantigaspi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eoado.com/actus/halte-au-gaspillage-alimentaire-63997/" TargetMode="External"/><Relationship Id="rId8" Type="http://schemas.openxmlformats.org/officeDocument/2006/relationships/hyperlink" Target="https://www.geoado.com/actus/halte-au-gaspillage-alimentaire-6399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8Lai1joUEYEKTFJmWE4dsVYeZQ==">AMUW2mWvCxhQRGnChIudzuej5PFpO2lGFj83xOBqj6Lc7HLFQ8qrCLm5hX75mmzhwLZdb8SVBFwRPMoiJ/tcNCtVU2rQCksaQJC3aKu5k3DDuXbuJPB3DmFuw/W7kFczERa0nHX2tMyx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2019-11-18T16:28:00Z</dcterms:created>
  <dc:creator>Suzi Bewell</dc:creator>
</cp:coreProperties>
</file>