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01" w:rsidRPr="00FC50A7" w:rsidRDefault="007C0D6D">
      <w:pPr>
        <w:rPr>
          <w:i/>
          <w:color w:val="002060"/>
          <w:sz w:val="28"/>
          <w:szCs w:val="28"/>
        </w:rPr>
      </w:pPr>
      <w:r w:rsidRPr="00FC50A7">
        <w:rPr>
          <w:i/>
          <w:color w:val="002060"/>
          <w:sz w:val="28"/>
          <w:szCs w:val="28"/>
        </w:rPr>
        <w:t xml:space="preserve">Mark Scheme </w:t>
      </w:r>
      <w:r w:rsidR="00A25DC8" w:rsidRPr="00FC50A7">
        <w:rPr>
          <w:i/>
          <w:color w:val="002060"/>
          <w:sz w:val="28"/>
          <w:szCs w:val="28"/>
        </w:rPr>
        <w:t>Evaluating fuel cells- sort the statements into pros and cons</w:t>
      </w:r>
      <w:r w:rsidR="00FC50A7">
        <w:rPr>
          <w:i/>
          <w:color w:val="002060"/>
          <w:sz w:val="28"/>
          <w:szCs w:val="28"/>
        </w:rPr>
        <w:t xml:space="preserve"> (1 mark for each statement sorted into correct column, max 5)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7C0D6D" w:rsidRPr="007C0D6D" w:rsidTr="007C0D6D">
        <w:tc>
          <w:tcPr>
            <w:tcW w:w="6974" w:type="dxa"/>
          </w:tcPr>
          <w:p w:rsidR="007C0D6D" w:rsidRPr="007C0D6D" w:rsidRDefault="007C0D6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PROS</w:t>
            </w:r>
          </w:p>
        </w:tc>
        <w:tc>
          <w:tcPr>
            <w:tcW w:w="6974" w:type="dxa"/>
          </w:tcPr>
          <w:p w:rsidR="007C0D6D" w:rsidRPr="007C0D6D" w:rsidRDefault="007C0D6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CONS</w:t>
            </w:r>
          </w:p>
        </w:tc>
      </w:tr>
      <w:tr w:rsidR="007C0D6D" w:rsidRPr="007C0D6D" w:rsidTr="007C0D6D">
        <w:tc>
          <w:tcPr>
            <w:tcW w:w="6974" w:type="dxa"/>
          </w:tcPr>
          <w:p w:rsidR="007C0D6D" w:rsidRPr="00FC50A7" w:rsidRDefault="007C0D6D" w:rsidP="007C0D6D">
            <w:pPr>
              <w:rPr>
                <w:i/>
                <w:color w:val="002060"/>
                <w:sz w:val="28"/>
                <w:szCs w:val="28"/>
              </w:rPr>
            </w:pPr>
            <w:r w:rsidRPr="00FC50A7">
              <w:rPr>
                <w:i/>
                <w:color w:val="002060"/>
                <w:sz w:val="28"/>
                <w:szCs w:val="28"/>
              </w:rPr>
              <w:t>The only exhaust from fuel-cell-powered vehicles would be water</w:t>
            </w:r>
            <w:r w:rsidR="00FC50A7" w:rsidRPr="00FC50A7">
              <w:rPr>
                <w:i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FC50A7">
              <w:rPr>
                <w:i/>
                <w:color w:val="002060"/>
                <w:sz w:val="28"/>
                <w:szCs w:val="28"/>
              </w:rPr>
              <w:t>vapor</w:t>
            </w:r>
            <w:proofErr w:type="spellEnd"/>
            <w:r w:rsidRPr="00FC50A7">
              <w:rPr>
                <w:i/>
                <w:color w:val="002060"/>
                <w:sz w:val="28"/>
                <w:szCs w:val="28"/>
              </w:rPr>
              <w:t>.</w:t>
            </w:r>
          </w:p>
        </w:tc>
        <w:tc>
          <w:tcPr>
            <w:tcW w:w="6974" w:type="dxa"/>
          </w:tcPr>
          <w:p w:rsidR="007C0D6D" w:rsidRPr="00FC50A7" w:rsidRDefault="007C0D6D" w:rsidP="007C0D6D">
            <w:pPr>
              <w:rPr>
                <w:i/>
                <w:color w:val="002060"/>
                <w:sz w:val="28"/>
                <w:szCs w:val="28"/>
              </w:rPr>
            </w:pPr>
            <w:r w:rsidRPr="00FC50A7">
              <w:rPr>
                <w:i/>
                <w:color w:val="002060"/>
                <w:sz w:val="28"/>
                <w:szCs w:val="28"/>
              </w:rPr>
              <w:t>There are no natural reservoirs of pure hydrogen; it</w:t>
            </w:r>
          </w:p>
          <w:p w:rsidR="007C0D6D" w:rsidRPr="00FC50A7" w:rsidRDefault="007C0D6D" w:rsidP="007C0D6D">
            <w:pPr>
              <w:rPr>
                <w:i/>
                <w:color w:val="002060"/>
                <w:sz w:val="28"/>
                <w:szCs w:val="28"/>
              </w:rPr>
            </w:pPr>
            <w:r w:rsidRPr="00FC50A7">
              <w:rPr>
                <w:i/>
                <w:color w:val="002060"/>
                <w:sz w:val="28"/>
                <w:szCs w:val="28"/>
              </w:rPr>
              <w:t>must be extracted from compounds such as natural</w:t>
            </w:r>
          </w:p>
          <w:p w:rsidR="007C0D6D" w:rsidRPr="00FC50A7" w:rsidRDefault="007C0D6D" w:rsidP="007C0D6D">
            <w:pPr>
              <w:rPr>
                <w:i/>
                <w:color w:val="002060"/>
                <w:sz w:val="28"/>
                <w:szCs w:val="28"/>
              </w:rPr>
            </w:pPr>
            <w:proofErr w:type="gramStart"/>
            <w:r w:rsidRPr="00FC50A7">
              <w:rPr>
                <w:i/>
                <w:color w:val="002060"/>
                <w:sz w:val="28"/>
                <w:szCs w:val="28"/>
              </w:rPr>
              <w:t>gas</w:t>
            </w:r>
            <w:proofErr w:type="gramEnd"/>
            <w:r w:rsidRPr="00FC50A7">
              <w:rPr>
                <w:i/>
                <w:color w:val="002060"/>
                <w:sz w:val="28"/>
                <w:szCs w:val="28"/>
              </w:rPr>
              <w:t xml:space="preserve"> or water.</w:t>
            </w:r>
          </w:p>
          <w:p w:rsidR="007C0D6D" w:rsidRPr="00FC50A7" w:rsidRDefault="007C0D6D">
            <w:pPr>
              <w:rPr>
                <w:i/>
                <w:color w:val="002060"/>
                <w:sz w:val="28"/>
                <w:szCs w:val="28"/>
              </w:rPr>
            </w:pPr>
          </w:p>
        </w:tc>
      </w:tr>
      <w:tr w:rsidR="007C0D6D" w:rsidRPr="007C0D6D" w:rsidTr="007C0D6D">
        <w:tc>
          <w:tcPr>
            <w:tcW w:w="6974" w:type="dxa"/>
          </w:tcPr>
          <w:p w:rsidR="007C0D6D" w:rsidRPr="00FC50A7" w:rsidRDefault="007C0D6D">
            <w:pPr>
              <w:rPr>
                <w:i/>
                <w:color w:val="002060"/>
                <w:sz w:val="28"/>
                <w:szCs w:val="28"/>
              </w:rPr>
            </w:pPr>
            <w:r w:rsidRPr="00FC50A7">
              <w:rPr>
                <w:i/>
                <w:color w:val="002060"/>
                <w:sz w:val="28"/>
                <w:szCs w:val="28"/>
              </w:rPr>
              <w:t>They are very light.</w:t>
            </w:r>
          </w:p>
        </w:tc>
        <w:tc>
          <w:tcPr>
            <w:tcW w:w="6974" w:type="dxa"/>
          </w:tcPr>
          <w:p w:rsidR="007C0D6D" w:rsidRPr="00FC50A7" w:rsidRDefault="007C0D6D" w:rsidP="007C0D6D">
            <w:pPr>
              <w:rPr>
                <w:i/>
                <w:color w:val="002060"/>
                <w:sz w:val="28"/>
                <w:szCs w:val="28"/>
              </w:rPr>
            </w:pPr>
            <w:r w:rsidRPr="00FC50A7">
              <w:rPr>
                <w:i/>
                <w:color w:val="002060"/>
                <w:sz w:val="28"/>
                <w:szCs w:val="28"/>
              </w:rPr>
              <w:t>Hydrogen is very</w:t>
            </w:r>
            <w:r w:rsidR="00FC50A7" w:rsidRPr="00FC50A7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FC50A7">
              <w:rPr>
                <w:i/>
                <w:color w:val="002060"/>
                <w:sz w:val="28"/>
                <w:szCs w:val="28"/>
              </w:rPr>
              <w:t>difficult to store and transport in a vehicle unless it is</w:t>
            </w:r>
            <w:r w:rsidR="00FC50A7" w:rsidRPr="00FC50A7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FC50A7">
              <w:rPr>
                <w:i/>
                <w:color w:val="002060"/>
                <w:sz w:val="28"/>
                <w:szCs w:val="28"/>
              </w:rPr>
              <w:t>compressed to thousands of pounds per square inch</w:t>
            </w:r>
            <w:r w:rsidR="00FC50A7" w:rsidRPr="00FC50A7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FC50A7">
              <w:rPr>
                <w:i/>
                <w:color w:val="002060"/>
                <w:sz w:val="28"/>
                <w:szCs w:val="28"/>
              </w:rPr>
              <w:t>(psi).</w:t>
            </w:r>
          </w:p>
        </w:tc>
      </w:tr>
      <w:tr w:rsidR="007C0D6D" w:rsidRPr="007C0D6D" w:rsidTr="007C0D6D">
        <w:tc>
          <w:tcPr>
            <w:tcW w:w="6974" w:type="dxa"/>
          </w:tcPr>
          <w:p w:rsidR="007C0D6D" w:rsidRPr="00FC50A7" w:rsidRDefault="007C0D6D">
            <w:pPr>
              <w:rPr>
                <w:i/>
                <w:color w:val="002060"/>
                <w:sz w:val="28"/>
                <w:szCs w:val="28"/>
              </w:rPr>
            </w:pPr>
            <w:r w:rsidRPr="00FC50A7">
              <w:rPr>
                <w:i/>
                <w:color w:val="002060"/>
                <w:sz w:val="28"/>
                <w:szCs w:val="28"/>
              </w:rPr>
              <w:t>A hydrogen-oxygen fuel cell is an electrochemical cell – that is, it converts chemical energy in fuels directly to electrical energy.</w:t>
            </w:r>
          </w:p>
        </w:tc>
        <w:tc>
          <w:tcPr>
            <w:tcW w:w="6974" w:type="dxa"/>
          </w:tcPr>
          <w:p w:rsidR="007C0D6D" w:rsidRPr="00FC50A7" w:rsidRDefault="007C0D6D" w:rsidP="007C0D6D">
            <w:pPr>
              <w:rPr>
                <w:i/>
                <w:color w:val="002060"/>
                <w:sz w:val="28"/>
                <w:szCs w:val="28"/>
              </w:rPr>
            </w:pPr>
            <w:r w:rsidRPr="00FC50A7">
              <w:rPr>
                <w:i/>
                <w:color w:val="002060"/>
                <w:sz w:val="28"/>
                <w:szCs w:val="28"/>
              </w:rPr>
              <w:t>When natural gas (basically methane, a lightweight</w:t>
            </w:r>
          </w:p>
          <w:p w:rsidR="007C0D6D" w:rsidRPr="00FC50A7" w:rsidRDefault="007C0D6D" w:rsidP="007C0D6D">
            <w:pPr>
              <w:rPr>
                <w:i/>
                <w:color w:val="002060"/>
                <w:sz w:val="28"/>
                <w:szCs w:val="28"/>
              </w:rPr>
            </w:pPr>
            <w:r w:rsidRPr="00FC50A7">
              <w:rPr>
                <w:i/>
                <w:color w:val="002060"/>
                <w:sz w:val="28"/>
                <w:szCs w:val="28"/>
              </w:rPr>
              <w:t>molecule made of carbon and hydrogen) is exposed</w:t>
            </w:r>
          </w:p>
          <w:p w:rsidR="007C0D6D" w:rsidRPr="00FC50A7" w:rsidRDefault="007C0D6D" w:rsidP="007C0D6D">
            <w:pPr>
              <w:rPr>
                <w:i/>
                <w:color w:val="002060"/>
                <w:sz w:val="28"/>
                <w:szCs w:val="28"/>
              </w:rPr>
            </w:pPr>
            <w:r w:rsidRPr="00FC50A7">
              <w:rPr>
                <w:i/>
                <w:color w:val="002060"/>
                <w:sz w:val="28"/>
                <w:szCs w:val="28"/>
              </w:rPr>
              <w:t>to steam under high temperatures in the presence of</w:t>
            </w:r>
          </w:p>
          <w:p w:rsidR="007C0D6D" w:rsidRPr="00FC50A7" w:rsidRDefault="007C0D6D" w:rsidP="007C0D6D">
            <w:pPr>
              <w:rPr>
                <w:i/>
                <w:color w:val="002060"/>
                <w:sz w:val="28"/>
                <w:szCs w:val="28"/>
              </w:rPr>
            </w:pPr>
            <w:proofErr w:type="gramStart"/>
            <w:r w:rsidRPr="00FC50A7">
              <w:rPr>
                <w:i/>
                <w:color w:val="002060"/>
                <w:sz w:val="28"/>
                <w:szCs w:val="28"/>
              </w:rPr>
              <w:t>a</w:t>
            </w:r>
            <w:proofErr w:type="gramEnd"/>
            <w:r w:rsidRPr="00FC50A7">
              <w:rPr>
                <w:i/>
                <w:color w:val="002060"/>
                <w:sz w:val="28"/>
                <w:szCs w:val="28"/>
              </w:rPr>
              <w:t xml:space="preserve"> catalyst, it frees the hydrogen. However, the process</w:t>
            </w:r>
          </w:p>
          <w:p w:rsidR="007C0D6D" w:rsidRPr="00FC50A7" w:rsidRDefault="007C0D6D" w:rsidP="007C0D6D">
            <w:pPr>
              <w:rPr>
                <w:i/>
                <w:color w:val="002060"/>
                <w:sz w:val="28"/>
                <w:szCs w:val="28"/>
              </w:rPr>
            </w:pPr>
            <w:proofErr w:type="gramStart"/>
            <w:r w:rsidRPr="00FC50A7">
              <w:rPr>
                <w:i/>
                <w:color w:val="002060"/>
                <w:sz w:val="28"/>
                <w:szCs w:val="28"/>
              </w:rPr>
              <w:t>itself</w:t>
            </w:r>
            <w:proofErr w:type="gramEnd"/>
            <w:r w:rsidRPr="00FC50A7">
              <w:rPr>
                <w:i/>
                <w:color w:val="002060"/>
                <w:sz w:val="28"/>
                <w:szCs w:val="28"/>
              </w:rPr>
              <w:t xml:space="preserve"> also produces substantial amounts of CO</w:t>
            </w:r>
            <w:r w:rsidRPr="00FC50A7">
              <w:rPr>
                <w:i/>
                <w:color w:val="002060"/>
                <w:sz w:val="28"/>
                <w:szCs w:val="28"/>
                <w:vertAlign w:val="subscript"/>
              </w:rPr>
              <w:t>2</w:t>
            </w:r>
            <w:r w:rsidRPr="00FC50A7">
              <w:rPr>
                <w:i/>
                <w:color w:val="002060"/>
                <w:sz w:val="28"/>
                <w:szCs w:val="28"/>
              </w:rPr>
              <w:t>.</w:t>
            </w:r>
          </w:p>
        </w:tc>
      </w:tr>
    </w:tbl>
    <w:p w:rsidR="007C0D6D" w:rsidRDefault="007C0D6D"/>
    <w:sectPr w:rsidR="007C0D6D" w:rsidSect="00A25D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C8"/>
    <w:rsid w:val="006528A4"/>
    <w:rsid w:val="00790340"/>
    <w:rsid w:val="007C0D6D"/>
    <w:rsid w:val="00A25DC8"/>
    <w:rsid w:val="00B03CBD"/>
    <w:rsid w:val="00B46696"/>
    <w:rsid w:val="00E87625"/>
    <w:rsid w:val="00F70058"/>
    <w:rsid w:val="00F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83E83-1D02-493A-85BA-8053E361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Laura Smith</cp:lastModifiedBy>
  <cp:revision>3</cp:revision>
  <dcterms:created xsi:type="dcterms:W3CDTF">2020-04-28T14:58:00Z</dcterms:created>
  <dcterms:modified xsi:type="dcterms:W3CDTF">2020-04-29T16:48:00Z</dcterms:modified>
</cp:coreProperties>
</file>